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document.xml.rels" ContentType="application/vnd.openxmlformats-package.relationships+xml"/>
  <Override PartName="/word/fontTable.xml" ContentType="application/vnd.openxmlformats-officedocument.wordprocessingml.fontTable+xml"/>
  <Override PartName="/word/settings.xml" ContentType="application/vnd.openxmlformats-officedocument.wordprocessingml.settings+xml"/>
  <Override PartName="/word/footer1.xml" ContentType="application/vnd.openxmlformats-officedocument.wordprocessingml.footer+xml"/>
  <Override PartName="/word/header1.xml" ContentType="application/vnd.openxmlformats-officedocument.wordprocessingml.header+xml"/>
  <Override PartName="/word/media/image19.png" ContentType="image/png"/>
  <Override PartName="/word/media/image17.png" ContentType="image/png"/>
  <Override PartName="/word/media/image14.png" ContentType="image/png"/>
  <Override PartName="/word/media/image16.png" ContentType="image/png"/>
  <Override PartName="/word/media/image13.png" ContentType="image/png"/>
  <Override PartName="/word/media/image12.png" ContentType="image/png"/>
  <Override PartName="/word/media/image11.png" ContentType="image/png"/>
  <Override PartName="/word/media/image9.png" ContentType="image/png"/>
  <Override PartName="/word/media/image15.png" ContentType="image/png"/>
  <Override PartName="/word/media/image8.png" ContentType="image/png"/>
  <Override PartName="/word/media/image6.png" ContentType="image/png"/>
  <Override PartName="/word/media/image5.png" ContentType="image/png"/>
  <Override PartName="/word/media/image18.png" ContentType="image/png"/>
  <Override PartName="/word/media/image4.png" ContentType="image/png"/>
  <Override PartName="/word/media/image7.png" ContentType="image/png"/>
  <Override PartName="/word/media/image3.png" ContentType="image/png"/>
  <Override PartName="/word/media/image2.png" ContentType="image/png"/>
  <Override PartName="/word/media/image10.png" ContentType="image/png"/>
  <Override PartName="/word/media/image1.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sz w:val="44"/>
          <w:b/>
          <w:sz w:val="44"/>
          <w:b/>
          <w:szCs w:val="44"/>
          <w:bCs/>
          <w:lang w:val="en-GB"/>
        </w:rPr>
      </w:pPr>
      <w:r>
        <w:fldChar w:fldCharType="begin"/>
      </w:r>
      <w:r>
        <w:instrText>INCLUDEPICTURE \d "https://hidden-mountain-49766.herokuapp.com/assets/BHC Strapline-976c948eb894d81ce986a51aed5d3b7415601ce27b5fe25ad8244145a48dbc34.jpg" \* MERGEFORMATINET</w:instrText>
      </w:r>
      <w:r>
        <w:fldChar w:fldCharType="separate"/>
      </w:r>
      <w:bookmarkStart w:id="0" w:name="__Fieldmark__1_1541544280"/>
      <w:r>
        <w:rPr/>
      </w:r>
      <w:r>
        <w:rPr/>
      </w:r>
      <w:r>
        <w:fldChar w:fldCharType="end"/>
      </w:r>
      <w:bookmarkEnd w:id="0"/>
      <w:r>
        <w:rPr/>
        <w:drawing>
          <wp:inline distT="0" distB="0" distL="114300" distR="114300">
            <wp:extent cx="5343525" cy="1211580"/>
            <wp:effectExtent l="0" t="0" r="0" b="0"/>
            <wp:docPr id="1" name="Picture"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IMG_256"/>
                    <pic:cNvPicPr>
                      <a:picLocks noChangeAspect="1" noChangeArrowheads="1"/>
                    </pic:cNvPicPr>
                  </pic:nvPicPr>
                  <pic:blipFill>
                    <a:blip r:embed="rId2"/>
                    <a:stretch>
                      <a:fillRect/>
                    </a:stretch>
                  </pic:blipFill>
                  <pic:spPr bwMode="auto">
                    <a:xfrm>
                      <a:off x="0" y="0"/>
                      <a:ext cx="5343525" cy="1211580"/>
                    </a:xfrm>
                    <a:prstGeom prst="rect">
                      <a:avLst/>
                    </a:prstGeom>
                    <a:noFill/>
                    <a:ln w="9525">
                      <a:noFill/>
                      <a:miter lim="800000"/>
                      <a:headEnd/>
                      <a:tailEnd/>
                    </a:ln>
                  </pic:spPr>
                </pic:pic>
              </a:graphicData>
            </a:graphic>
          </wp:inline>
        </w:drawing>
      </w:r>
      <w:r>
        <w:rPr>
          <w:b/>
          <w:bCs/>
          <w:sz w:val="44"/>
          <w:szCs w:val="44"/>
          <w:lang w:val="en-GB"/>
        </w:rPr>
        <w:t>Building Healthy Communities</w:t>
      </w:r>
      <w:r/>
    </w:p>
    <w:p>
      <w:pPr>
        <w:pStyle w:val="Normal"/>
        <w:jc w:val="center"/>
        <w:rPr>
          <w:sz w:val="44"/>
          <w:b/>
          <w:sz w:val="44"/>
          <w:b/>
          <w:szCs w:val="44"/>
          <w:bCs/>
          <w:lang w:val="en-GB"/>
        </w:rPr>
      </w:pPr>
      <w:r>
        <w:rPr>
          <w:b/>
          <w:bCs/>
          <w:sz w:val="44"/>
          <w:szCs w:val="44"/>
          <w:lang w:val="en-GB"/>
        </w:rPr>
        <w:t>Preliminary Website Guide</w:t>
      </w:r>
      <w:r/>
    </w:p>
    <w:p>
      <w:pPr>
        <w:pStyle w:val="Heading2"/>
        <w:pBdr>
          <w:bottom w:val="single" w:sz="4" w:space="0" w:color="00000A"/>
        </w:pBdr>
        <w:rPr>
          <w:lang w:val="en-GB"/>
        </w:rPr>
      </w:pPr>
      <w:r>
        <w:rPr>
          <w:lang w:val="en-GB"/>
        </w:rPr>
        <w:t>Introduction</w:t>
      </w:r>
      <w:r/>
    </w:p>
    <w:p>
      <w:pPr>
        <w:pStyle w:val="Normal"/>
        <w:rPr>
          <w:sz w:val="24"/>
          <w:sz w:val="24"/>
          <w:szCs w:val="24"/>
          <w:lang w:val="en-GB"/>
        </w:rPr>
      </w:pPr>
      <w:r>
        <w:rPr>
          <w:sz w:val="24"/>
          <w:szCs w:val="24"/>
          <w:lang w:val="en-GB"/>
        </w:rPr>
        <w:t>This is a guide to the Building Healthy Communities system, used to administer the various users and initiatives of the BHC programme. As the system is still under active development, this is only a preliminary guide designed to help with use of the currently existing features. When the system is complete, a more detailed and comprehensive guide will also be created.</w:t>
      </w:r>
      <w:r/>
    </w:p>
    <w:p>
      <w:pPr>
        <w:pStyle w:val="Heading2"/>
        <w:pBdr>
          <w:bottom w:val="single" w:sz="4" w:space="0" w:color="00000A"/>
        </w:pBdr>
        <w:rPr>
          <w:lang w:val="en-GB"/>
        </w:rPr>
      </w:pPr>
      <w:r>
        <w:rPr>
          <w:lang w:val="en-GB"/>
        </w:rPr>
        <w:t>System Access and Login</w:t>
      </w:r>
      <w:r/>
    </w:p>
    <w:p>
      <w:pPr>
        <w:pStyle w:val="Normal"/>
        <w:rPr>
          <w:sz w:val="24"/>
          <w:sz w:val="24"/>
          <w:szCs w:val="24"/>
          <w:lang w:val="en-GB"/>
        </w:rPr>
      </w:pPr>
      <w:r>
        <w:rPr>
          <w:sz w:val="24"/>
          <w:szCs w:val="24"/>
          <w:lang w:val="en-GB"/>
        </w:rPr>
        <w:t xml:space="preserve">At present, the system is hosted on a website called Heroku. The link to the site is as follows: </w:t>
      </w:r>
      <w:hyperlink r:id="rId3">
        <w:r>
          <w:rPr>
            <w:rStyle w:val="FollowedHyperlink"/>
            <w:sz w:val="24"/>
            <w:szCs w:val="24"/>
            <w:lang w:val="en-GB"/>
          </w:rPr>
          <w:t>https://hidden-mountain-49766.herokuapp.com/</w:t>
        </w:r>
      </w:hyperlink>
      <w:r>
        <w:rPr>
          <w:sz w:val="24"/>
          <w:szCs w:val="24"/>
          <w:lang w:val="en-GB"/>
        </w:rPr>
        <w:t xml:space="preserve"> </w:t>
      </w:r>
      <w:r/>
    </w:p>
    <w:p>
      <w:pPr>
        <w:pStyle w:val="Normal"/>
        <w:rPr>
          <w:sz w:val="24"/>
          <w:sz w:val="24"/>
          <w:szCs w:val="24"/>
          <w:rFonts w:ascii="Calibri" w:hAnsi="Calibri" w:eastAsia="宋体" w:cs="" w:asciiTheme="minorAscii" w:cstheme="minorBidi" w:eastAsiaTheme="minorEastAsia" w:hAnsiTheme="minorAscii"/>
          <w:lang w:val="en-GB" w:eastAsia="zh-CN" w:bidi="ar-SA"/>
        </w:rPr>
      </w:pPr>
      <w:r>
        <w:rPr>
          <w:sz w:val="24"/>
          <w:szCs w:val="24"/>
          <w:lang w:val="en-GB"/>
        </w:rPr>
      </w:r>
      <w:r/>
    </w:p>
    <w:p>
      <w:pPr>
        <w:pStyle w:val="Normal"/>
        <w:rPr>
          <w:sz w:val="24"/>
          <w:sz w:val="24"/>
          <w:szCs w:val="24"/>
          <w:lang w:val="en-GB"/>
        </w:rPr>
      </w:pPr>
      <w:r>
        <w:rPr>
          <w:sz w:val="24"/>
          <w:szCs w:val="24"/>
          <w:lang w:val="en-GB"/>
        </w:rPr>
        <w:t>When the system is accessed, you will be presented with this webpage:</w:t>
      </w:r>
      <w:r/>
    </w:p>
    <w:p>
      <w:pPr>
        <w:pStyle w:val="Normal"/>
        <w:rPr>
          <w:sz w:val="24"/>
          <w:sz w:val="24"/>
          <w:szCs w:val="24"/>
          <w:rFonts w:ascii="Calibri" w:hAnsi="Calibri" w:eastAsia="宋体" w:cs="" w:asciiTheme="minorAscii" w:cstheme="minorBidi" w:eastAsiaTheme="minorEastAsia" w:hAnsiTheme="minorAscii"/>
          <w:lang w:val="en-GB" w:eastAsia="zh-CN" w:bidi="ar-SA"/>
        </w:rPr>
      </w:pPr>
      <w:r>
        <w:rPr>
          <w:sz w:val="24"/>
          <w:szCs w:val="24"/>
          <w:lang w:val="en-GB"/>
        </w:rPr>
      </w:r>
      <w:r/>
    </w:p>
    <w:p>
      <w:pPr>
        <w:pStyle w:val="Normal"/>
      </w:pPr>
      <w:r>
        <w:rPr/>
        <w:drawing>
          <wp:inline distT="0" distB="0" distL="114300" distR="114300">
            <wp:extent cx="5267325" cy="2853055"/>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5267325" cy="2853055"/>
                    </a:xfrm>
                    <a:prstGeom prst="rect">
                      <a:avLst/>
                    </a:prstGeom>
                    <a:noFill/>
                    <a:ln w="9525">
                      <a:noFill/>
                      <a:miter lim="800000"/>
                      <a:headEnd/>
                      <a:tailEnd/>
                    </a:ln>
                  </pic:spPr>
                </pic:pic>
              </a:graphicData>
            </a:graphic>
          </wp:inline>
        </w:drawing>
      </w:r>
      <w:r/>
    </w:p>
    <w:p>
      <w:pPr>
        <w:pStyle w:val="Normal"/>
      </w:pPr>
      <w:r>
        <w:rPr/>
      </w:r>
      <w:r/>
    </w:p>
    <w:p>
      <w:pPr>
        <w:pStyle w:val="Normal"/>
        <w:rPr>
          <w:sz w:val="24"/>
          <w:sz w:val="24"/>
          <w:szCs w:val="24"/>
          <w:lang w:val="en-GB"/>
        </w:rPr>
      </w:pPr>
      <w:r>
        <w:rPr>
          <w:sz w:val="24"/>
          <w:szCs w:val="24"/>
          <w:lang w:val="en-GB"/>
        </w:rPr>
        <w:t>This is the only page accessible on the site until you log in. Log in using your admin, volunteer, or service user details, depending on what you want to access.</w:t>
      </w:r>
      <w:r/>
    </w:p>
    <w:p>
      <w:pPr>
        <w:pStyle w:val="Heading2"/>
        <w:pBdr>
          <w:bottom w:val="single" w:sz="4" w:space="0" w:color="00000A"/>
        </w:pBdr>
        <w:rPr>
          <w:lang w:val="en-GB"/>
        </w:rPr>
      </w:pPr>
      <w:r>
        <w:rPr>
          <w:lang w:val="en-GB"/>
        </w:rPr>
        <w:t>Administrator - Homepage</w:t>
      </w:r>
      <w:r/>
    </w:p>
    <w:p>
      <w:pPr>
        <w:pStyle w:val="Normal"/>
        <w:rPr>
          <w:lang w:val="en-GB"/>
        </w:rPr>
      </w:pPr>
      <w:r>
        <w:rPr>
          <w:lang w:val="en-GB"/>
        </w:rPr>
        <w:t>Administrators are the only users with access to the entire system. They have privileges to add, delete, and modify the details of service users, volunteers, initiatives, medical conditions, and feedback questions. If you logged in as an administrator, this will be the first page you are presented with:</w:t>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r>
      <w:r/>
    </w:p>
    <w:p>
      <w:pPr>
        <w:pStyle w:val="Normal"/>
      </w:pPr>
      <w:r>
        <w:rPr/>
        <w:drawing>
          <wp:inline distT="0" distB="0" distL="114300" distR="114300">
            <wp:extent cx="5267325" cy="2853055"/>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267325" cy="2853055"/>
                    </a:xfrm>
                    <a:prstGeom prst="rect">
                      <a:avLst/>
                    </a:prstGeom>
                    <a:noFill/>
                    <a:ln w="9525">
                      <a:noFill/>
                      <a:miter lim="800000"/>
                      <a:headEnd/>
                      <a:tailEnd/>
                    </a:ln>
                  </pic:spPr>
                </pic:pic>
              </a:graphicData>
            </a:graphic>
          </wp:inline>
        </w:drawing>
      </w:r>
      <w:r/>
    </w:p>
    <w:p>
      <w:pPr>
        <w:pStyle w:val="Normal"/>
      </w:pPr>
      <w:r>
        <w:rPr/>
      </w:r>
      <w:r/>
    </w:p>
    <w:p>
      <w:pPr>
        <w:pStyle w:val="Normal"/>
        <w:rPr>
          <w:lang w:val="en-GB"/>
        </w:rPr>
      </w:pPr>
      <w:r>
        <w:rPr>
          <w:lang w:val="en-GB"/>
        </w:rPr>
        <w:t xml:space="preserve">This is the home page, a simple overview of the initiatives running in each area. The names of the areas and initiatives are both clickable, and will take you to the page for that area or initiative respectively. </w:t>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r>
      <w:r/>
    </w:p>
    <w:p>
      <w:pPr>
        <w:pStyle w:val="Normal"/>
        <w:rPr>
          <w:lang w:val="en-GB"/>
        </w:rPr>
      </w:pPr>
      <w:r>
        <w:rPr>
          <w:lang w:val="en-GB"/>
        </w:rPr>
        <w:t>The top bar is also accessible from here, as it is from every page on the website. It gives access to the main page for each major section of the system. Your admin profile page is also accessible from the top bar.</w:t>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r>
      <w:r/>
    </w:p>
    <w:p>
      <w:pPr>
        <w:pStyle w:val="Normal"/>
        <w:rPr>
          <w:lang w:val="en-GB"/>
        </w:rPr>
      </w:pPr>
      <w:r>
        <w:rPr>
          <w:lang w:val="en-GB"/>
        </w:rPr>
        <w:t xml:space="preserve">There is quite a lot of information in the administrator </w:t>
      </w:r>
      <w:r>
        <w:rPr>
          <w:lang w:val="en-GB"/>
        </w:rPr>
        <w:t xml:space="preserve">section </w:t>
      </w:r>
      <w:r>
        <w:rPr>
          <w:lang w:val="en-GB"/>
        </w:rPr>
        <w:t>of the guide, but a lot of it is easy to get the hang of once you’ve done it once or twice; the various sections are very similar!</w:t>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r>
      <w:r/>
    </w:p>
    <w:p>
      <w:pPr>
        <w:pStyle w:val="Heading2"/>
        <w:pBdr>
          <w:bottom w:val="single" w:sz="4" w:space="0" w:color="00000A"/>
        </w:pBdr>
        <w:rPr>
          <w:lang w:val="en-GB"/>
        </w:rPr>
      </w:pPr>
      <w:r>
        <w:rPr>
          <w:lang w:val="en-GB"/>
        </w:rPr>
        <w:t>Adminstrator - Areas</w:t>
      </w:r>
      <w:r/>
    </w:p>
    <w:p>
      <w:pPr>
        <w:pStyle w:val="Normal"/>
        <w:rPr>
          <w:lang w:val="en-GB"/>
        </w:rPr>
      </w:pPr>
      <w:r>
        <w:rPr>
          <w:lang w:val="en-GB"/>
        </w:rPr>
        <w:t>Selecting the ‘Area’ button in the top bar loads a page which lists all the areas in a table. You can search this table by area ID and name, though please note that searches are case sensitive. New areas can also be added from this page.</w:t>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r>
      <w:r/>
    </w:p>
    <w:p>
      <w:pPr>
        <w:pStyle w:val="Caption1"/>
        <w:rPr>
          <w:sz w:val="20"/>
          <w:sz w:val="20"/>
          <w:rFonts w:ascii="Arial" w:hAnsi="Arial" w:eastAsia="黑体" w:cs="Arial"/>
          <w:lang w:val="en-GB" w:eastAsia="zh-CN" w:bidi="ar-SA"/>
        </w:rPr>
      </w:pPr>
      <w:r>
        <w:rPr>
          <w:lang w:val="en-GB"/>
        </w:rPr>
        <w:drawing>
          <wp:anchor behindDoc="1" distT="0" distB="0" distL="114300" distR="114300" simplePos="0" locked="0" layoutInCell="1" allowOverlap="1" relativeHeight="15">
            <wp:simplePos x="0" y="0"/>
            <wp:positionH relativeFrom="column">
              <wp:posOffset>-20320</wp:posOffset>
            </wp:positionH>
            <wp:positionV relativeFrom="paragraph">
              <wp:posOffset>118745</wp:posOffset>
            </wp:positionV>
            <wp:extent cx="5287010" cy="2963545"/>
            <wp:effectExtent l="0" t="0" r="0" b="0"/>
            <wp:wrapSquare wrapText="bothSides"/>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rcRect l="49813" t="0" r="0" b="0"/>
                    <a:stretch>
                      <a:fillRect/>
                    </a:stretch>
                  </pic:blipFill>
                  <pic:spPr bwMode="auto">
                    <a:xfrm>
                      <a:off x="0" y="0"/>
                      <a:ext cx="5287010" cy="2963545"/>
                    </a:xfrm>
                    <a:prstGeom prst="rect">
                      <a:avLst/>
                    </a:prstGeom>
                    <a:noFill/>
                    <a:ln w="9525">
                      <a:noFill/>
                      <a:miter lim="800000"/>
                      <a:headEnd/>
                      <a:tailEnd/>
                    </a:ln>
                  </pic:spPr>
                </pic:pic>
              </a:graphicData>
            </a:graphic>
          </wp:anchor>
        </w:drawing>
      </w:r>
      <w:r/>
    </w:p>
    <w:p>
      <w:pPr>
        <w:pStyle w:val="Normal"/>
        <w:rPr>
          <w:lang w:val="en-GB"/>
        </w:rPr>
      </w:pPr>
      <w:r>
        <w:rPr>
          <w:lang w:val="en-GB"/>
        </w:rPr>
        <w:t>Selecting an area name will bring up an overview of the initiatives for just that area, and will also allow you to edit the name and description of the area, or even delete the area entirely (wouldn’t recommend doing this while just familiarising yourself with the system!). Selecting an initiative name here leads to the page for that initiative. This is also the page reached by selecting an area name from the homepage.</w:t>
        <w:drawing>
          <wp:anchor behindDoc="1" distT="0" distB="0" distL="114300" distR="114300" simplePos="0" locked="0" layoutInCell="1" allowOverlap="1" relativeHeight="14">
            <wp:simplePos x="0" y="0"/>
            <wp:positionH relativeFrom="column">
              <wp:posOffset>635</wp:posOffset>
            </wp:positionH>
            <wp:positionV relativeFrom="paragraph">
              <wp:posOffset>1252855</wp:posOffset>
            </wp:positionV>
            <wp:extent cx="5255895" cy="2981325"/>
            <wp:effectExtent l="0" t="0" r="0" b="0"/>
            <wp:wrapSquare wrapText="bothSides"/>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rcRect l="50413" t="0" r="0" b="0"/>
                    <a:stretch>
                      <a:fillRect/>
                    </a:stretch>
                  </pic:blipFill>
                  <pic:spPr bwMode="auto">
                    <a:xfrm>
                      <a:off x="0" y="0"/>
                      <a:ext cx="5255895" cy="2981325"/>
                    </a:xfrm>
                    <a:prstGeom prst="rect">
                      <a:avLst/>
                    </a:prstGeom>
                    <a:noFill/>
                    <a:ln w="9525">
                      <a:noFill/>
                      <a:miter lim="800000"/>
                      <a:headEnd/>
                      <a:tailEnd/>
                    </a:ln>
                  </pic:spPr>
                </pic:pic>
              </a:graphicData>
            </a:graphic>
          </wp:anchor>
        </w:drawing>
      </w:r>
      <w:r/>
    </w:p>
    <w:p>
      <w:pPr>
        <w:pStyle w:val="Heading2"/>
        <w:pBdr>
          <w:bottom w:val="single" w:sz="4" w:space="0" w:color="00000A"/>
        </w:pBdr>
        <w:rPr>
          <w:lang w:val="en-GB"/>
        </w:rPr>
      </w:pPr>
      <w:r>
        <w:rPr>
          <w:lang w:val="en-GB"/>
        </w:rPr>
        <w:t>Administrator - Initiatives</w:t>
      </w:r>
      <w:r/>
    </w:p>
    <w:p>
      <w:pPr>
        <w:pStyle w:val="Normal"/>
        <w:rPr>
          <w:lang w:val="en-GB"/>
        </w:rPr>
      </w:pPr>
      <w:r>
        <w:rPr>
          <w:lang w:val="en-GB"/>
        </w:rPr>
        <w:t>Selecting the ‘Initiatives’ button in the top bar loads a page which lists every initiative in a table. You can search this table by initiative ID, name, area, and location, though please note that searches are case sensitive. New initiatives can also be added from this page.</w:t>
      </w:r>
      <w:r/>
    </w:p>
    <w:p>
      <w:pPr>
        <w:pStyle w:val="Normal"/>
        <w:rPr>
          <w:sz w:val="24"/>
          <w:sz w:val="24"/>
          <w:rFonts w:ascii="Calibri" w:hAnsi="Calibri" w:eastAsia="宋体" w:cs="" w:asciiTheme="minorAscii" w:cstheme="minorBidi" w:eastAsiaTheme="minorEastAsia" w:hAnsiTheme="minorAscii"/>
          <w:lang w:val="en-US" w:eastAsia="zh-CN" w:bidi="ar-SA"/>
        </w:rPr>
      </w:pPr>
      <w:r>
        <w:rPr>
          <w:lang w:val="en-US"/>
        </w:rPr>
        <w:drawing>
          <wp:anchor behindDoc="1" distT="0" distB="0" distL="114300" distR="114300" simplePos="0" locked="0" layoutInCell="1" allowOverlap="1" relativeHeight="16">
            <wp:simplePos x="0" y="0"/>
            <wp:positionH relativeFrom="column">
              <wp:posOffset>-10160</wp:posOffset>
            </wp:positionH>
            <wp:positionV relativeFrom="paragraph">
              <wp:posOffset>123190</wp:posOffset>
            </wp:positionV>
            <wp:extent cx="5277485" cy="2969895"/>
            <wp:effectExtent l="0" t="0" r="0" b="0"/>
            <wp:wrapSquare wrapText="bothSides"/>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rcRect l="50017" t="0" r="0" b="0"/>
                    <a:stretch>
                      <a:fillRect/>
                    </a:stretch>
                  </pic:blipFill>
                  <pic:spPr bwMode="auto">
                    <a:xfrm>
                      <a:off x="0" y="0"/>
                      <a:ext cx="5277485" cy="2969895"/>
                    </a:xfrm>
                    <a:prstGeom prst="rect">
                      <a:avLst/>
                    </a:prstGeom>
                    <a:noFill/>
                    <a:ln w="9525">
                      <a:noFill/>
                      <a:miter lim="800000"/>
                      <a:headEnd/>
                      <a:tailEnd/>
                    </a:ln>
                  </pic:spPr>
                </pic:pic>
              </a:graphicData>
            </a:graphic>
          </wp:anchor>
        </w:drawing>
      </w:r>
      <w:r/>
    </w:p>
    <w:p>
      <w:pPr>
        <w:pStyle w:val="Normal"/>
        <w:rPr>
          <w:lang w:val="en-GB"/>
        </w:rPr>
      </w:pPr>
      <w:r>
        <w:rPr>
          <w:lang w:val="en-GB"/>
        </w:rPr>
        <w:t>Selecting the name of an initiative will bring up the overview page of that initiative. From here you can edit details of the initiative and view all the members who attend, as well as a list of meetings. New meetings can be created, or the initiative deleted. This is also the page reached by selecting an initiative name from the homepage.</w:t>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drawing>
          <wp:anchor behindDoc="1" distT="0" distB="0" distL="114300" distR="114300" simplePos="0" locked="0" layoutInCell="1" allowOverlap="1" relativeHeight="17">
            <wp:simplePos x="0" y="0"/>
            <wp:positionH relativeFrom="column">
              <wp:posOffset>-3810</wp:posOffset>
            </wp:positionH>
            <wp:positionV relativeFrom="paragraph">
              <wp:posOffset>186055</wp:posOffset>
            </wp:positionV>
            <wp:extent cx="5271135" cy="2978150"/>
            <wp:effectExtent l="0" t="0" r="0" b="0"/>
            <wp:wrapSquare wrapText="bothSides"/>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rcRect l="50220" t="0" r="0" b="0"/>
                    <a:stretch>
                      <a:fillRect/>
                    </a:stretch>
                  </pic:blipFill>
                  <pic:spPr bwMode="auto">
                    <a:xfrm>
                      <a:off x="0" y="0"/>
                      <a:ext cx="5271135" cy="2978150"/>
                    </a:xfrm>
                    <a:prstGeom prst="rect">
                      <a:avLst/>
                    </a:prstGeom>
                    <a:noFill/>
                    <a:ln w="9525">
                      <a:noFill/>
                      <a:miter lim="800000"/>
                      <a:headEnd/>
                      <a:tailEnd/>
                    </a:ln>
                  </pic:spPr>
                </pic:pic>
              </a:graphicData>
            </a:graphic>
          </wp:anchor>
        </w:drawing>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r>
      <w:r/>
    </w:p>
    <w:p>
      <w:pPr>
        <w:pStyle w:val="Normal"/>
        <w:rPr>
          <w:lang w:val="en-GB"/>
        </w:rPr>
      </w:pPr>
      <w:r>
        <w:rPr>
          <w:lang w:val="en-GB"/>
        </w:rPr>
        <w:t>Selecting ‘New Session’ allows you to create a new group of meetings, starting from a particular date and time, and running for an selected number of weeks. Clicking submit takes you to the meeting page for the first meeting in that session, though all will have been added to the initiative’s meeting list.</w:t>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drawing>
          <wp:anchor behindDoc="1" distT="0" distB="0" distL="114300" distR="114300" simplePos="0" locked="0" layoutInCell="1" allowOverlap="1" relativeHeight="18">
            <wp:simplePos x="0" y="0"/>
            <wp:positionH relativeFrom="column">
              <wp:posOffset>0</wp:posOffset>
            </wp:positionH>
            <wp:positionV relativeFrom="paragraph">
              <wp:posOffset>12065</wp:posOffset>
            </wp:positionV>
            <wp:extent cx="5267325" cy="2987675"/>
            <wp:effectExtent l="0" t="0" r="0" b="0"/>
            <wp:wrapSquare wrapText="bothSides"/>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rcRect l="50413" t="0" r="0" b="0"/>
                    <a:stretch>
                      <a:fillRect/>
                    </a:stretch>
                  </pic:blipFill>
                  <pic:spPr bwMode="auto">
                    <a:xfrm>
                      <a:off x="0" y="0"/>
                      <a:ext cx="5267325" cy="2987675"/>
                    </a:xfrm>
                    <a:prstGeom prst="rect">
                      <a:avLst/>
                    </a:prstGeom>
                    <a:noFill/>
                    <a:ln w="9525">
                      <a:noFill/>
                      <a:miter lim="800000"/>
                      <a:headEnd/>
                      <a:tailEnd/>
                    </a:ln>
                  </pic:spPr>
                </pic:pic>
              </a:graphicData>
            </a:graphic>
          </wp:anchor>
        </w:drawing>
      </w:r>
      <w:r/>
    </w:p>
    <w:p>
      <w:pPr>
        <w:pStyle w:val="Normal"/>
        <w:rPr>
          <w:lang w:val="en-GB"/>
        </w:rPr>
      </w:pPr>
      <w:r>
        <w:rPr>
          <w:lang w:val="en-GB"/>
        </w:rPr>
        <w:t>The page displayed when a new session is created, or when a meeting is selected from the list, shows an overview of that meeting. It also contains an attendance list that you can update.</w:t>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drawing>
          <wp:anchor behindDoc="1" distT="0" distB="0" distL="114300" distR="114300" simplePos="0" locked="0" layoutInCell="1" allowOverlap="1" relativeHeight="19">
            <wp:simplePos x="0" y="0"/>
            <wp:positionH relativeFrom="column">
              <wp:posOffset>-10160</wp:posOffset>
            </wp:positionH>
            <wp:positionV relativeFrom="paragraph">
              <wp:posOffset>33655</wp:posOffset>
            </wp:positionV>
            <wp:extent cx="5277485" cy="3006725"/>
            <wp:effectExtent l="0" t="0" r="0" b="0"/>
            <wp:wrapSquare wrapText="bothSides"/>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rcRect l="50634" t="0" r="0" b="0"/>
                    <a:stretch>
                      <a:fillRect/>
                    </a:stretch>
                  </pic:blipFill>
                  <pic:spPr bwMode="auto">
                    <a:xfrm>
                      <a:off x="0" y="0"/>
                      <a:ext cx="5277485" cy="3006725"/>
                    </a:xfrm>
                    <a:prstGeom prst="rect">
                      <a:avLst/>
                    </a:prstGeom>
                    <a:noFill/>
                    <a:ln w="9525">
                      <a:noFill/>
                      <a:miter lim="800000"/>
                      <a:headEnd/>
                      <a:tailEnd/>
                    </a:ln>
                  </pic:spPr>
                </pic:pic>
              </a:graphicData>
            </a:graphic>
          </wp:anchor>
        </w:drawing>
      </w:r>
      <w:r/>
    </w:p>
    <w:p>
      <w:pPr>
        <w:pStyle w:val="Heading2"/>
        <w:pBdr>
          <w:bottom w:val="single" w:sz="4" w:space="0" w:color="00000A"/>
        </w:pBdr>
        <w:rPr>
          <w:lang w:val="en-GB"/>
        </w:rPr>
      </w:pPr>
      <w:r>
        <w:rPr>
          <w:lang w:val="en-GB"/>
        </w:rPr>
        <w:t>Administrator - Users</w:t>
      </w:r>
      <w:r/>
    </w:p>
    <w:p>
      <w:pPr>
        <w:pStyle w:val="Normal"/>
        <w:rPr>
          <w:lang w:val="en-GB"/>
        </w:rPr>
      </w:pPr>
      <w:r>
        <w:rPr>
          <w:lang w:val="en-GB"/>
        </w:rPr>
        <w:t>As with the previous two sections, selecting ‘Users’ from the top bar loads a page listing every user in the system, including other administrators. You can search this table in a similar manner to the others. Again, searching is case sensitive. You can also add new members from this page. Note: The privilege of a user determines their role in the system. A privilege of 0 is an administrator, 1 is a volunteer, and 2 is a regular service user.</w:t>
      </w:r>
      <w:r/>
    </w:p>
    <w:p>
      <w:pPr>
        <w:pStyle w:val="Normal"/>
        <w:rPr>
          <w:sz w:val="24"/>
          <w:sz w:val="24"/>
          <w:rFonts w:ascii="Calibri" w:hAnsi="Calibri" w:eastAsia="宋体" w:cs="" w:asciiTheme="minorAscii" w:cstheme="minorBidi" w:eastAsiaTheme="minorEastAsia" w:hAnsiTheme="minorAscii"/>
          <w:lang w:val="en-US" w:eastAsia="zh-CN" w:bidi="ar-SA"/>
        </w:rPr>
      </w:pPr>
      <w:r>
        <w:rPr>
          <w:lang w:val="en-US"/>
        </w:rPr>
        <w:drawing>
          <wp:anchor behindDoc="1" distT="0" distB="0" distL="114300" distR="114300" simplePos="0" locked="0" layoutInCell="1" allowOverlap="1" relativeHeight="20">
            <wp:simplePos x="0" y="0"/>
            <wp:positionH relativeFrom="column">
              <wp:posOffset>-10160</wp:posOffset>
            </wp:positionH>
            <wp:positionV relativeFrom="paragraph">
              <wp:posOffset>13335</wp:posOffset>
            </wp:positionV>
            <wp:extent cx="5277485" cy="3006725"/>
            <wp:effectExtent l="0" t="0" r="0" b="0"/>
            <wp:wrapSquare wrapText="bothSides"/>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rcRect l="50634" t="0" r="0" b="0"/>
                    <a:stretch>
                      <a:fillRect/>
                    </a:stretch>
                  </pic:blipFill>
                  <pic:spPr bwMode="auto">
                    <a:xfrm>
                      <a:off x="0" y="0"/>
                      <a:ext cx="5277485" cy="3006725"/>
                    </a:xfrm>
                    <a:prstGeom prst="rect">
                      <a:avLst/>
                    </a:prstGeom>
                    <a:noFill/>
                    <a:ln w="9525">
                      <a:noFill/>
                      <a:miter lim="800000"/>
                      <a:headEnd/>
                      <a:tailEnd/>
                    </a:ln>
                  </pic:spPr>
                </pic:pic>
              </a:graphicData>
            </a:graphic>
          </wp:anchor>
        </w:drawing>
      </w:r>
      <w:r/>
    </w:p>
    <w:p>
      <w:pPr>
        <w:pStyle w:val="Normal"/>
        <w:rPr>
          <w:lang w:val="en-GB"/>
        </w:rPr>
      </w:pPr>
      <w:r>
        <w:rPr>
          <w:lang w:val="en-GB"/>
        </w:rPr>
        <w:t>The page displayed after creating a new user, or selecting one from the list, shows an overview of that user’s information, including the initiatives they attend, their feedback, and medical conditions. You can also edit or delete their user profile from this page.</w:t>
        <w:drawing>
          <wp:anchor behindDoc="1" distT="0" distB="0" distL="114300" distR="114300" simplePos="0" locked="0" layoutInCell="1" allowOverlap="1" relativeHeight="21">
            <wp:simplePos x="0" y="0"/>
            <wp:positionH relativeFrom="column">
              <wp:posOffset>10160</wp:posOffset>
            </wp:positionH>
            <wp:positionV relativeFrom="paragraph">
              <wp:posOffset>759460</wp:posOffset>
            </wp:positionV>
            <wp:extent cx="5245735" cy="2988310"/>
            <wp:effectExtent l="0" t="0" r="0" b="0"/>
            <wp:wrapSquare wrapText="bothSides"/>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rcRect l="50634" t="0" r="0" b="0"/>
                    <a:stretch>
                      <a:fillRect/>
                    </a:stretch>
                  </pic:blipFill>
                  <pic:spPr bwMode="auto">
                    <a:xfrm>
                      <a:off x="0" y="0"/>
                      <a:ext cx="5245735" cy="2988310"/>
                    </a:xfrm>
                    <a:prstGeom prst="rect">
                      <a:avLst/>
                    </a:prstGeom>
                    <a:noFill/>
                    <a:ln w="9525">
                      <a:noFill/>
                      <a:miter lim="800000"/>
                      <a:headEnd/>
                      <a:tailEnd/>
                    </a:ln>
                  </pic:spPr>
                </pic:pic>
              </a:graphicData>
            </a:graphic>
          </wp:anchor>
        </w:drawing>
      </w:r>
      <w:r/>
    </w:p>
    <w:p>
      <w:pPr>
        <w:pStyle w:val="Heading2"/>
        <w:pBdr>
          <w:bottom w:val="single" w:sz="4" w:space="0" w:color="00000A"/>
        </w:pBdr>
        <w:rPr>
          <w:lang w:val="en-GB"/>
        </w:rPr>
      </w:pPr>
      <w:r>
        <w:rPr>
          <w:lang w:val="en-GB"/>
        </w:rPr>
        <w:t>Administrator - User Enrolment</w:t>
      </w:r>
      <w:r/>
    </w:p>
    <w:p>
      <w:pPr>
        <w:pStyle w:val="Normal"/>
        <w:rPr>
          <w:lang w:val="en-GB"/>
        </w:rPr>
      </w:pPr>
      <w:r>
        <w:rPr>
          <w:lang w:val="en-GB"/>
        </w:rPr>
        <w:t>You can access this simple table from the drop down ‘More’ section of the top bar. It can be searched the same way as the other tables, and the ‘New’ button allows you to select a user and enrol them into an initiative.</w:t>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drawing>
          <wp:anchor behindDoc="1" distT="0" distB="0" distL="114300" distR="114300" simplePos="0" locked="0" layoutInCell="1" allowOverlap="1" relativeHeight="22">
            <wp:simplePos x="0" y="0"/>
            <wp:positionH relativeFrom="column">
              <wp:posOffset>-635</wp:posOffset>
            </wp:positionH>
            <wp:positionV relativeFrom="paragraph">
              <wp:posOffset>99060</wp:posOffset>
            </wp:positionV>
            <wp:extent cx="5289550" cy="3026410"/>
            <wp:effectExtent l="0" t="0" r="0" b="0"/>
            <wp:wrapSquare wrapText="bothSides"/>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rcRect l="50837" t="0" r="0" b="0"/>
                    <a:stretch>
                      <a:fillRect/>
                    </a:stretch>
                  </pic:blipFill>
                  <pic:spPr bwMode="auto">
                    <a:xfrm>
                      <a:off x="0" y="0"/>
                      <a:ext cx="5289550" cy="3026410"/>
                    </a:xfrm>
                    <a:prstGeom prst="rect">
                      <a:avLst/>
                    </a:prstGeom>
                    <a:noFill/>
                    <a:ln w="9525">
                      <a:noFill/>
                      <a:miter lim="800000"/>
                      <a:headEnd/>
                      <a:tailEnd/>
                    </a:ln>
                  </pic:spPr>
                </pic:pic>
              </a:graphicData>
            </a:graphic>
          </wp:anchor>
        </w:drawing>
      </w:r>
      <w:r/>
    </w:p>
    <w:p>
      <w:pPr>
        <w:pStyle w:val="Heading2"/>
        <w:pBdr>
          <w:bottom w:val="single" w:sz="4" w:space="0" w:color="00000A"/>
        </w:pBdr>
        <w:rPr>
          <w:lang w:val="en-GB"/>
        </w:rPr>
      </w:pPr>
      <w:r>
        <w:rPr>
          <w:lang w:val="en-GB"/>
        </w:rPr>
        <w:t>Administrator - Medical Conditions</w:t>
      </w:r>
      <w:r/>
    </w:p>
    <w:p>
      <w:pPr>
        <w:pStyle w:val="Normal"/>
        <w:rPr>
          <w:lang w:val="en-GB"/>
        </w:rPr>
      </w:pPr>
      <w:r>
        <w:rPr>
          <w:lang w:val="en-GB"/>
        </w:rPr>
        <w:t>Another simple table, this one allows you to see at a glance all the medical conditions in the system, and allows you to add new ones.</w:t>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drawing>
          <wp:anchor behindDoc="1" distT="0" distB="0" distL="114300" distR="114300" simplePos="0" locked="0" layoutInCell="1" allowOverlap="1" relativeHeight="23">
            <wp:simplePos x="0" y="0"/>
            <wp:positionH relativeFrom="column">
              <wp:posOffset>44450</wp:posOffset>
            </wp:positionH>
            <wp:positionV relativeFrom="paragraph">
              <wp:posOffset>186055</wp:posOffset>
            </wp:positionV>
            <wp:extent cx="5222240" cy="2963545"/>
            <wp:effectExtent l="0" t="0" r="0" b="0"/>
            <wp:wrapSquare wrapText="bothSides"/>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rcRect l="50427" t="0" r="0" b="0"/>
                    <a:stretch>
                      <a:fillRect/>
                    </a:stretch>
                  </pic:blipFill>
                  <pic:spPr bwMode="auto">
                    <a:xfrm>
                      <a:off x="0" y="0"/>
                      <a:ext cx="5222240" cy="2963545"/>
                    </a:xfrm>
                    <a:prstGeom prst="rect">
                      <a:avLst/>
                    </a:prstGeom>
                    <a:noFill/>
                    <a:ln w="9525">
                      <a:noFill/>
                      <a:miter lim="800000"/>
                      <a:headEnd/>
                      <a:tailEnd/>
                    </a:ln>
                  </pic:spPr>
                </pic:pic>
              </a:graphicData>
            </a:graphic>
          </wp:anchor>
        </w:drawing>
      </w:r>
      <w:r/>
    </w:p>
    <w:p>
      <w:pPr>
        <w:pStyle w:val="Heading2"/>
        <w:pBdr>
          <w:bottom w:val="single" w:sz="4" w:space="0" w:color="00000A"/>
        </w:pBdr>
        <w:rPr>
          <w:lang w:val="en-GB"/>
        </w:rPr>
      </w:pPr>
      <w:r>
        <w:rPr>
          <w:lang w:val="en-GB"/>
        </w:rPr>
        <w:t>Administrator - Questions</w:t>
      </w:r>
      <w:r/>
    </w:p>
    <w:p>
      <w:pPr>
        <w:pStyle w:val="Normal"/>
        <w:rPr>
          <w:lang w:val="en-GB"/>
        </w:rPr>
      </w:pPr>
      <w:r>
        <w:rPr>
          <w:lang w:val="en-GB"/>
        </w:rPr>
        <w:t>The final simple table, this one lists all the feedback questions in the system. New ones can be added, and each can be edited, allowing you to choose whether a question is visible in the feedback questionnaires, and whether it is multiple choice.</w:t>
      </w:r>
      <w:r/>
    </w:p>
    <w:p>
      <w:pPr>
        <w:pStyle w:val="Heading2"/>
        <w:pBdr>
          <w:bottom w:val="single" w:sz="4" w:space="0" w:color="00000A"/>
        </w:pBdr>
        <w:rPr>
          <w:lang w:val="en-GB"/>
        </w:rPr>
      </w:pPr>
      <w:r>
        <w:rPr>
          <w:lang w:val="en-GB"/>
        </w:rPr>
        <w:t>Administrator - Profile</w:t>
        <w:drawing>
          <wp:anchor behindDoc="1" distT="0" distB="0" distL="114300" distR="114300" simplePos="0" locked="0" layoutInCell="1" allowOverlap="1" relativeHeight="24">
            <wp:simplePos x="0" y="0"/>
            <wp:positionH relativeFrom="column">
              <wp:posOffset>635</wp:posOffset>
            </wp:positionH>
            <wp:positionV relativeFrom="paragraph">
              <wp:posOffset>66675</wp:posOffset>
            </wp:positionV>
            <wp:extent cx="5266690" cy="2988310"/>
            <wp:effectExtent l="0" t="0" r="0" b="0"/>
            <wp:wrapSquare wrapText="bothSides"/>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rcRect l="50427" t="0" r="0" b="0"/>
                    <a:stretch>
                      <a:fillRect/>
                    </a:stretch>
                  </pic:blipFill>
                  <pic:spPr bwMode="auto">
                    <a:xfrm>
                      <a:off x="0" y="0"/>
                      <a:ext cx="5266690" cy="2988310"/>
                    </a:xfrm>
                    <a:prstGeom prst="rect">
                      <a:avLst/>
                    </a:prstGeom>
                    <a:noFill/>
                    <a:ln w="9525">
                      <a:noFill/>
                      <a:miter lim="800000"/>
                      <a:headEnd/>
                      <a:tailEnd/>
                    </a:ln>
                  </pic:spPr>
                </pic:pic>
              </a:graphicData>
            </a:graphic>
          </wp:anchor>
        </w:drawing>
      </w:r>
      <w:r/>
    </w:p>
    <w:p>
      <w:pPr>
        <w:pStyle w:val="Normal"/>
        <w:rPr>
          <w:lang w:val="en-GB"/>
        </w:rPr>
      </w:pPr>
      <w:r>
        <w:rPr>
          <w:lang w:val="en-GB"/>
        </w:rPr>
        <w:t>The final administrator section is the profile page, which is actually your own user page as can be seen from the users section. Your information can be edited here just as anyone else's.</w:t>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drawing>
          <wp:anchor behindDoc="1" distT="0" distB="0" distL="114300" distR="114300" simplePos="0" locked="0" layoutInCell="1" allowOverlap="1" relativeHeight="25">
            <wp:simplePos x="0" y="0"/>
            <wp:positionH relativeFrom="column">
              <wp:posOffset>33020</wp:posOffset>
            </wp:positionH>
            <wp:positionV relativeFrom="paragraph">
              <wp:posOffset>186055</wp:posOffset>
            </wp:positionV>
            <wp:extent cx="5234305" cy="2969895"/>
            <wp:effectExtent l="0" t="0" r="0" b="0"/>
            <wp:wrapSquare wrapText="bothSides"/>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rcRect l="50427" t="0" r="0" b="0"/>
                    <a:stretch>
                      <a:fillRect/>
                    </a:stretch>
                  </pic:blipFill>
                  <pic:spPr bwMode="auto">
                    <a:xfrm>
                      <a:off x="0" y="0"/>
                      <a:ext cx="5234305" cy="2969895"/>
                    </a:xfrm>
                    <a:prstGeom prst="rect">
                      <a:avLst/>
                    </a:prstGeom>
                    <a:noFill/>
                    <a:ln w="9525">
                      <a:noFill/>
                      <a:miter lim="800000"/>
                      <a:headEnd/>
                      <a:tailEnd/>
                    </a:ln>
                  </pic:spPr>
                </pic:pic>
              </a:graphicData>
            </a:graphic>
          </wp:anchor>
        </w:drawing>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r>
      <w:r/>
    </w:p>
    <w:p>
      <w:pPr>
        <w:pStyle w:val="Heading2"/>
        <w:pBdr>
          <w:bottom w:val="single" w:sz="4" w:space="0" w:color="00000A"/>
        </w:pBdr>
        <w:rPr>
          <w:lang w:val="en-GB"/>
        </w:rPr>
      </w:pPr>
      <w:r>
        <w:rPr>
          <w:lang w:val="en-GB"/>
        </w:rPr>
        <w:t>Volunteers</w:t>
      </w:r>
      <w:r/>
    </w:p>
    <w:p>
      <w:pPr>
        <w:pStyle w:val="Normal"/>
        <w:rPr>
          <w:lang w:val="en-GB"/>
        </w:rPr>
      </w:pPr>
      <w:r>
        <w:rPr>
          <w:lang w:val="en-GB"/>
        </w:rPr>
        <w:t>Don’t worry, the guide is almost over! Volunteers have very little access to the system, only being able to see their own profile page, and initiatives they are part of or volunteer for. As such, logging in as a volunteer shows you a fairly simple homepage, showing initiatives, and a list of members of those initiatives.</w:t>
      </w:r>
      <w:r/>
    </w:p>
    <w:p>
      <w:pPr>
        <w:pStyle w:val="Normal"/>
        <w:rPr>
          <w:sz w:val="24"/>
          <w:sz w:val="24"/>
          <w:rFonts w:ascii="Calibri" w:hAnsi="Calibri" w:eastAsia="宋体" w:cs="" w:asciiTheme="minorAscii" w:cstheme="minorBidi" w:eastAsiaTheme="minorEastAsia" w:hAnsiTheme="minorAscii"/>
          <w:lang w:val="en-US" w:eastAsia="zh-CN" w:bidi="ar-SA"/>
        </w:rPr>
      </w:pPr>
      <w:r>
        <w:rPr>
          <w:lang w:val="en-US"/>
        </w:rPr>
        <w:drawing>
          <wp:anchor behindDoc="1" distT="0" distB="0" distL="114300" distR="114300" simplePos="0" locked="0" layoutInCell="1" allowOverlap="1" relativeHeight="26">
            <wp:simplePos x="0" y="0"/>
            <wp:positionH relativeFrom="column">
              <wp:posOffset>54610</wp:posOffset>
            </wp:positionH>
            <wp:positionV relativeFrom="paragraph">
              <wp:posOffset>186055</wp:posOffset>
            </wp:positionV>
            <wp:extent cx="5212715" cy="2969895"/>
            <wp:effectExtent l="0" t="0" r="0" b="0"/>
            <wp:wrapSquare wrapText="bothSides"/>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8"/>
                    <a:srcRect l="50634" t="0" r="0" b="0"/>
                    <a:stretch>
                      <a:fillRect/>
                    </a:stretch>
                  </pic:blipFill>
                  <pic:spPr bwMode="auto">
                    <a:xfrm>
                      <a:off x="0" y="0"/>
                      <a:ext cx="5212715" cy="2969895"/>
                    </a:xfrm>
                    <a:prstGeom prst="rect">
                      <a:avLst/>
                    </a:prstGeom>
                    <a:noFill/>
                    <a:ln w="9525">
                      <a:noFill/>
                      <a:miter lim="800000"/>
                      <a:headEnd/>
                      <a:tailEnd/>
                    </a:ln>
                  </pic:spPr>
                </pic:pic>
              </a:graphicData>
            </a:graphic>
          </wp:anchor>
        </w:drawing>
      </w:r>
      <w:r/>
    </w:p>
    <w:p>
      <w:pPr>
        <w:pStyle w:val="Normal"/>
        <w:rPr>
          <w:sz w:val="24"/>
          <w:sz w:val="24"/>
          <w:rFonts w:ascii="Calibri" w:hAnsi="Calibri" w:eastAsia="宋体" w:cs="" w:asciiTheme="minorAscii" w:cstheme="minorBidi" w:eastAsiaTheme="minorEastAsia" w:hAnsiTheme="minorAscii"/>
          <w:lang w:val="en-US" w:eastAsia="zh-CN" w:bidi="ar-SA"/>
        </w:rPr>
      </w:pPr>
      <w:r>
        <w:rPr>
          <w:lang w:val="en-US"/>
        </w:rPr>
      </w:r>
      <w:r/>
    </w:p>
    <w:p>
      <w:pPr>
        <w:pStyle w:val="Normal"/>
        <w:rPr>
          <w:lang w:val="en-GB"/>
        </w:rPr>
      </w:pPr>
      <w:r>
        <w:rPr>
          <w:lang w:val="en-GB"/>
        </w:rPr>
        <w:t>Clicking the name of an initiative takes you to a very similar page to the one described in the Administrators - Initiatives section, with the only difference being that you cannot edit or delete initiatives. You do, however, still retain the power to create new sessions, and take meeting attendance.</w:t>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drawing>
          <wp:anchor behindDoc="1" distT="0" distB="0" distL="114300" distR="114300" simplePos="0" locked="0" layoutInCell="1" allowOverlap="1" relativeHeight="27">
            <wp:simplePos x="0" y="0"/>
            <wp:positionH relativeFrom="column">
              <wp:posOffset>0</wp:posOffset>
            </wp:positionH>
            <wp:positionV relativeFrom="paragraph">
              <wp:posOffset>142240</wp:posOffset>
            </wp:positionV>
            <wp:extent cx="5255895" cy="2981960"/>
            <wp:effectExtent l="0" t="0" r="0" b="0"/>
            <wp:wrapSquare wrapText="bothSides"/>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19"/>
                    <a:srcRect l="50427" t="0" r="0" b="0"/>
                    <a:stretch>
                      <a:fillRect/>
                    </a:stretch>
                  </pic:blipFill>
                  <pic:spPr bwMode="auto">
                    <a:xfrm>
                      <a:off x="0" y="0"/>
                      <a:ext cx="5255895" cy="2981960"/>
                    </a:xfrm>
                    <a:prstGeom prst="rect">
                      <a:avLst/>
                    </a:prstGeom>
                    <a:noFill/>
                    <a:ln w="9525">
                      <a:noFill/>
                      <a:miter lim="800000"/>
                      <a:headEnd/>
                      <a:tailEnd/>
                    </a:ln>
                  </pic:spPr>
                </pic:pic>
              </a:graphicData>
            </a:graphic>
          </wp:anchor>
        </w:drawing>
      </w:r>
      <w:r/>
    </w:p>
    <w:p>
      <w:pPr>
        <w:pStyle w:val="Normal"/>
        <w:rPr>
          <w:lang w:val="en-GB"/>
        </w:rPr>
      </w:pPr>
      <w:r>
        <w:rPr>
          <w:lang w:val="en-GB"/>
        </w:rPr>
        <w:t>Volunteers also have a profile page, though you can only view the information and not change it. To change information, you should contact an administrator.</w:t>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r>
      <w:r/>
    </w:p>
    <w:p>
      <w:pPr>
        <w:pStyle w:val="Heading2"/>
        <w:pBdr>
          <w:bottom w:val="single" w:sz="4" w:space="0" w:color="00000A"/>
        </w:pBdr>
        <w:rPr>
          <w:lang w:val="en-GB"/>
        </w:rPr>
      </w:pPr>
      <w:r>
        <w:rPr>
          <w:lang w:val="en-GB"/>
        </w:rPr>
        <w:t>Users</w:t>
      </w:r>
      <w:r/>
    </w:p>
    <w:p>
      <w:pPr>
        <w:pStyle w:val="Normal"/>
        <w:rPr>
          <w:lang w:val="en-GB"/>
        </w:rPr>
      </w:pPr>
      <w:r>
        <w:rPr>
          <w:lang w:val="en-GB"/>
        </w:rPr>
        <w:t>Regular users are the lowest privilege class, having even fewer access rights to the system than volunteers. When you log in as a user, you see a similar homepage to a volunteer, except that instead of a list of members for each initiative, you only see the list of volunteers. Also, you cannot access the initiatives page.</w:t>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drawing>
          <wp:anchor behindDoc="1" distT="0" distB="0" distL="114300" distR="114300" simplePos="0" locked="0" layoutInCell="1" allowOverlap="1" relativeHeight="28">
            <wp:simplePos x="0" y="0"/>
            <wp:positionH relativeFrom="column">
              <wp:posOffset>55245</wp:posOffset>
            </wp:positionH>
            <wp:positionV relativeFrom="paragraph">
              <wp:posOffset>186055</wp:posOffset>
            </wp:positionV>
            <wp:extent cx="5212080" cy="2957195"/>
            <wp:effectExtent l="0" t="0" r="0" b="0"/>
            <wp:wrapSquare wrapText="bothSides"/>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rcRect l="50427" t="0" r="0" b="0"/>
                    <a:stretch>
                      <a:fillRect/>
                    </a:stretch>
                  </pic:blipFill>
                  <pic:spPr bwMode="auto">
                    <a:xfrm>
                      <a:off x="0" y="0"/>
                      <a:ext cx="5212080" cy="2957195"/>
                    </a:xfrm>
                    <a:prstGeom prst="rect">
                      <a:avLst/>
                    </a:prstGeom>
                    <a:noFill/>
                    <a:ln w="9525">
                      <a:noFill/>
                      <a:miter lim="800000"/>
                      <a:headEnd/>
                      <a:tailEnd/>
                    </a:ln>
                  </pic:spPr>
                </pic:pic>
              </a:graphicData>
            </a:graphic>
          </wp:anchor>
        </w:drawing>
      </w:r>
      <w:r/>
    </w:p>
    <w:p>
      <w:pPr>
        <w:pStyle w:val="Normal"/>
        <w:rPr>
          <w:sz w:val="24"/>
          <w:sz w:val="24"/>
          <w:rFonts w:ascii="Calibri" w:hAnsi="Calibri" w:eastAsia="宋体" w:cs="" w:asciiTheme="minorAscii" w:cstheme="minorBidi" w:eastAsiaTheme="minorEastAsia" w:hAnsiTheme="minorAscii"/>
          <w:lang w:val="en-GB" w:eastAsia="zh-CN" w:bidi="ar-SA"/>
        </w:rPr>
      </w:pPr>
      <w:r>
        <w:rPr>
          <w:lang w:val="en-GB"/>
        </w:rPr>
      </w:r>
      <w:r/>
    </w:p>
    <w:p>
      <w:pPr>
        <w:pStyle w:val="Normal"/>
      </w:pPr>
      <w:r>
        <w:rPr>
          <w:lang w:val="en-GB"/>
        </w:rPr>
        <w:t>The only activity you can do as a user on the system is leave feedback, by clicking the green button. This allows you to fill in and submit feedback about the initiatives you have attended.</w:t>
        <w:drawing>
          <wp:anchor behindDoc="1" distT="0" distB="0" distL="114300" distR="114300" simplePos="0" locked="0" layoutInCell="1" allowOverlap="1" relativeHeight="29">
            <wp:simplePos x="0" y="0"/>
            <wp:positionH relativeFrom="column">
              <wp:posOffset>33020</wp:posOffset>
            </wp:positionH>
            <wp:positionV relativeFrom="paragraph">
              <wp:posOffset>580390</wp:posOffset>
            </wp:positionV>
            <wp:extent cx="5212715" cy="2969895"/>
            <wp:effectExtent l="0" t="0" r="0" b="0"/>
            <wp:wrapSquare wrapText="bothSides"/>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rcRect l="50634" t="0" r="0" b="0"/>
                    <a:stretch>
                      <a:fillRect/>
                    </a:stretch>
                  </pic:blipFill>
                  <pic:spPr bwMode="auto">
                    <a:xfrm>
                      <a:off x="0" y="0"/>
                      <a:ext cx="5212715" cy="2969895"/>
                    </a:xfrm>
                    <a:prstGeom prst="rect">
                      <a:avLst/>
                    </a:prstGeom>
                    <a:noFill/>
                    <a:ln w="9525">
                      <a:noFill/>
                      <a:miter lim="800000"/>
                      <a:headEnd/>
                      <a:tailEnd/>
                    </a:ln>
                  </pic:spPr>
                </pic:pic>
              </a:graphicData>
            </a:graphic>
          </wp:anchor>
        </w:drawing>
      </w:r>
      <w:r/>
    </w:p>
    <w:sectPr>
      <w:headerReference w:type="default" r:id="rId22"/>
      <w:footerReference w:type="default" r:id="rId23"/>
      <w:type w:val="nextPage"/>
      <w:pgSz w:w="11906" w:h="16838"/>
      <w:pgMar w:left="1800" w:right="1800" w:header="720" w:top="1440" w:footer="720" w:bottom="1440"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w:charset w:val="01"/>
    <w:family w:val="roman"/>
    <w:pitch w:val="variable"/>
  </w:font>
  <w:font w:name="Liberation Sans">
    <w:altName w:val="Arial"/>
    <w:charset w:val="01"/>
    <w:family w:val="swiss"/>
    <w:pitch w:val="variable"/>
  </w:font>
  <w:font w:name="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Pr>
    <w:r>
      <w:rPr/>
    </w:r>
    <w:r>
      <mc:AlternateContent>
        <mc:Choice Requires="wps">
          <w:drawing>
            <wp:anchor behindDoc="1" distT="0" distB="0" distL="114300" distR="114300" simplePos="0" locked="0" layoutInCell="1" allowOverlap="1" relativeHeight="13">
              <wp:simplePos x="0" y="0"/>
              <wp:positionH relativeFrom="margin">
                <wp:align>center</wp:align>
              </wp:positionH>
              <wp:positionV relativeFrom="paragraph">
                <wp:posOffset>0</wp:posOffset>
              </wp:positionV>
              <wp:extent cx="1828800" cy="139700"/>
              <wp:effectExtent l="0" t="0" r="0" b="0"/>
              <wp:wrapNone/>
              <wp:docPr id="20" name="Text Box 1"/>
              <a:graphic xmlns:a="http://schemas.openxmlformats.org/drawingml/2006/main">
                <a:graphicData uri="http://schemas.microsoft.com/office/word/2010/wordprocessingShape">
                  <wps:wsp>
                    <wps:cNvSpPr txBox="1"/>
                    <wps:spPr>
                      <a:xfrm>
                        <a:off x="0" y="0"/>
                        <a:ext cx="1828800" cy="139700"/>
                      </a:xfrm>
                      <a:prstGeom prst="rect"/>
                    </wps:spPr>
                    <wps:txbx>
                      <w:txbxContent>
                        <w:p>
                          <w:pPr>
                            <w:pStyle w:val="FrameContents"/>
                            <w:rPr>
                              <w:sz w:val="18"/>
                              <w:sz w:val="18"/>
                              <w:lang w:val="en-GB"/>
                            </w:rPr>
                          </w:pPr>
                          <w:r>
                            <w:rPr>
                              <w:sz w:val="18"/>
                              <w:lang w:val="en-GB"/>
                            </w:rPr>
                            <w:fldChar w:fldCharType="begin"/>
                          </w:r>
                          <w:r>
                            <w:instrText> PAGE </w:instrText>
                          </w:r>
                          <w:r>
                            <w:fldChar w:fldCharType="separate"/>
                          </w:r>
                          <w:r>
                            <w:t>12</w:t>
                          </w:r>
                          <w:r>
                            <w:fldChar w:fldCharType="end"/>
                          </w:r>
                        </w:p>
                      </w:txbxContent>
                    </wps:txbx>
                    <wps:bodyPr anchor="t" lIns="0" tIns="0" rIns="0" bIns="0">
                      <a:spAutoFit/>
                    </wps:bodyPr>
                  </wps:wsp>
                </a:graphicData>
              </a:graphic>
            </wp:anchor>
          </w:drawing>
        </mc:Choice>
        <mc:Fallback>
          <w:pict>
            <v:rect stroked="f" strokeweight="0pt" style="position:absolute;width:144pt;height:11pt;mso-wrap-distance-left:9pt;mso-wrap-distance-right:9pt;mso-wrap-distance-top:0pt;mso-wrap-distance-bottom:0pt;margin-top:0pt;mso-position-vertical-relative:text;margin-left:135.65pt;mso-position-horizontal:center;mso-position-horizontal-relative:margin">
              <v:textbox inset="0in,0in,0in,0in">
                <w:txbxContent>
                  <w:p>
                    <w:pPr>
                      <w:pStyle w:val="FrameContents"/>
                      <w:rPr>
                        <w:sz w:val="18"/>
                        <w:sz w:val="18"/>
                        <w:lang w:val="en-GB"/>
                      </w:rPr>
                    </w:pPr>
                    <w:r>
                      <w:rPr>
                        <w:sz w:val="18"/>
                        <w:lang w:val="en-GB"/>
                      </w:rPr>
                      <w:fldChar w:fldCharType="begin"/>
                    </w:r>
                    <w:r>
                      <w:instrText> PAGE </w:instrText>
                    </w:r>
                    <w:r>
                      <w:fldChar w:fldCharType="separate"/>
                    </w:r>
                    <w:r>
                      <w:t>12</w:t>
                    </w:r>
                    <w:r>
                      <w:fldChar w:fldCharType="end"/>
                    </w:r>
                  </w:p>
                </w:txbxContent>
              </v:textbox>
            </v:rect>
          </w:pict>
        </mc:Fallback>
      </mc:AlternateContent>
    </w: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en-GB"/>
      </w:rPr>
    </w:pPr>
    <w:r>
      <w:rPr>
        <w:lang w:val="en-GB"/>
      </w:rPr>
      <w:t>Building Healthy Communities Preliminary Website Guide</w:t>
    </w:r>
    <w:r/>
  </w:p>
</w:hdr>
</file>

<file path=word/settings.xml><?xml version="1.0" encoding="utf-8"?>
<w:settings xmlns:w="http://schemas.openxmlformats.org/wordprocessingml/2006/main">
  <w:zoom w:percent="70"/>
  <w:embedSystemFonts/>
  <w:defaultTabStop w:val="4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n-GB" w:eastAsia="zh-CN" w:bidi="hi-IN"/>
      </w:rPr>
    </w:rPrDefault>
    <w:pPrDefault>
      <w:pPr/>
    </w:pPrDefault>
  </w:docDefaults>
  <w:latentStyles w:count="260" w:defQFormat="0" w:defUnhideWhenUsed="1" w:defSemiHidden="1" w:defUIPriority="99" w:defLockedState="0">
    <w:lsdException w:qFormat="1" w:unhideWhenUsed="0" w:semiHidden="0" w:uiPriority="0" w:name="Normal"/>
    <w:lsdException w:qFormat="1" w:unhideWhenUsed="0" w:semiHidden="0" w:uiPriority="0" w:name="heading 1"/>
    <w:lsdException w:qFormat="1" w:semiHidden="0"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semiHidden="0" w:uiPriority="0" w:name="index 1"/>
    <w:lsdException w:unhideWhenUsed="0" w:semiHidden="0" w:uiPriority="0" w:name="index 2"/>
    <w:lsdException w:unhideWhenUsed="0" w:semiHidden="0" w:uiPriority="0" w:name="index 3"/>
    <w:lsdException w:unhideWhenUsed="0" w:semiHidden="0" w:uiPriority="0" w:name="index 4"/>
    <w:lsdException w:unhideWhenUsed="0" w:semiHidden="0" w:uiPriority="0" w:name="index 5"/>
    <w:lsdException w:unhideWhenUsed="0" w:semiHidden="0" w:uiPriority="0" w:name="index 6"/>
    <w:lsdException w:unhideWhenUsed="0" w:semiHidden="0" w:uiPriority="0" w:name="index 7"/>
    <w:lsdException w:unhideWhenUsed="0" w:semiHidden="0" w:uiPriority="0" w:name="index 8"/>
    <w:lsdException w:unhideWhenUsed="0" w:semiHidden="0" w:uiPriority="0" w:name="index 9"/>
    <w:lsdException w:unhideWhenUsed="0" w:semiHidden="0" w:uiPriority="0" w:name="toc 1"/>
    <w:lsdException w:unhideWhenUsed="0" w:semiHidden="0" w:uiPriority="0" w:name="toc 2"/>
    <w:lsdException w:unhideWhenUsed="0" w:semiHidden="0" w:uiPriority="0" w:name="toc 3"/>
    <w:lsdException w:unhideWhenUsed="0" w:semiHidden="0" w:uiPriority="0" w:name="toc 4"/>
    <w:lsdException w:unhideWhenUsed="0" w:semiHidden="0" w:uiPriority="0" w:name="toc 5"/>
    <w:lsdException w:unhideWhenUsed="0" w:semiHidden="0" w:uiPriority="0" w:name="toc 6"/>
    <w:lsdException w:unhideWhenUsed="0" w:semiHidden="0" w:uiPriority="0" w:name="toc 7"/>
    <w:lsdException w:unhideWhenUsed="0" w:semiHidden="0" w:uiPriority="0" w:name="toc 8"/>
    <w:lsdException w:unhideWhenUsed="0" w:semiHidden="0" w:uiPriority="0" w:name="toc 9"/>
    <w:lsdException w:unhideWhenUsed="0" w:semiHidden="0" w:uiPriority="0" w:name="Normal Indent"/>
    <w:lsdException w:unhideWhenUsed="0" w:semiHidden="0" w:uiPriority="0" w:name="footnote text"/>
    <w:lsdException w:unhideWhenUsed="0" w:semiHidden="0" w:uiPriority="0" w:name="annotation text"/>
    <w:lsdException w:unhideWhenUsed="0" w:semiHidden="0" w:uiPriority="0" w:name="header"/>
    <w:lsdException w:unhideWhenUsed="0" w:semiHidden="0" w:uiPriority="0" w:name="footer"/>
    <w:lsdException w:unhideWhenUsed="0" w:semiHidden="0" w:uiPriority="0" w:name="index heading"/>
    <w:lsdException w:qFormat="1" w:uiPriority="0" w:name="caption"/>
    <w:lsdException w:unhideWhenUsed="0" w:semiHidden="0" w:uiPriority="0" w:name="table of figures"/>
    <w:lsdException w:unhideWhenUsed="0" w:semiHidden="0" w:uiPriority="0" w:name="envelope address"/>
    <w:lsdException w:unhideWhenUsed="0" w:semiHidden="0" w:uiPriority="0" w:name="envelope return"/>
    <w:lsdException w:unhideWhenUsed="0" w:semiHidden="0" w:uiPriority="0" w:name="footnote reference"/>
    <w:lsdException w:unhideWhenUsed="0" w:semiHidden="0" w:uiPriority="0" w:name="annotation reference"/>
    <w:lsdException w:unhideWhenUsed="0" w:semiHidden="0" w:uiPriority="0" w:name="line number"/>
    <w:lsdException w:unhideWhenUsed="0" w:semiHidden="0" w:uiPriority="0" w:name="page number"/>
    <w:lsdException w:unhideWhenUsed="0" w:semiHidden="0" w:uiPriority="0" w:name="endnote reference"/>
    <w:lsdException w:unhideWhenUsed="0" w:semiHidden="0" w:uiPriority="0" w:name="endnote text"/>
    <w:lsdException w:unhideWhenUsed="0" w:semiHidden="0" w:uiPriority="0" w:name="table of authorities"/>
    <w:lsdException w:unhideWhenUsed="0" w:semiHidden="0" w:uiPriority="0" w:name="macro"/>
    <w:lsdException w:unhideWhenUsed="0" w:semiHidden="0" w:uiPriority="0" w:name="toa heading"/>
    <w:lsdException w:unhideWhenUsed="0" w:semiHidden="0" w:uiPriority="0" w:name="List"/>
    <w:lsdException w:unhideWhenUsed="0" w:semiHidden="0" w:uiPriority="0" w:name="List Bullet"/>
    <w:lsdException w:unhideWhenUsed="0" w:semiHidden="0" w:uiPriority="0" w:name="List Number"/>
    <w:lsdException w:unhideWhenUsed="0" w:semiHidden="0" w:uiPriority="0" w:name="List 2"/>
    <w:lsdException w:unhideWhenUsed="0" w:semiHidden="0" w:uiPriority="0" w:name="List 3"/>
    <w:lsdException w:unhideWhenUsed="0" w:semiHidden="0" w:uiPriority="0" w:name="List 4"/>
    <w:lsdException w:unhideWhenUsed="0" w:semiHidden="0" w:uiPriority="0" w:name="List 5"/>
    <w:lsdException w:unhideWhenUsed="0" w:semiHidden="0" w:uiPriority="0" w:name="List Bullet 2"/>
    <w:lsdException w:unhideWhenUsed="0" w:semiHidden="0" w:uiPriority="0" w:name="List Bullet 3"/>
    <w:lsdException w:unhideWhenUsed="0" w:semiHidden="0" w:uiPriority="0" w:name="List Bullet 4"/>
    <w:lsdException w:unhideWhenUsed="0" w:semiHidden="0" w:uiPriority="0" w:name="List Bullet 5"/>
    <w:lsdException w:unhideWhenUsed="0" w:semiHidden="0" w:uiPriority="0" w:name="List Number 2"/>
    <w:lsdException w:unhideWhenUsed="0" w:semiHidden="0" w:uiPriority="0" w:name="List Number 3"/>
    <w:lsdException w:unhideWhenUsed="0" w:semiHidden="0" w:uiPriority="0" w:name="List Number 4"/>
    <w:lsdException w:unhideWhenUsed="0" w:semiHidden="0" w:uiPriority="0" w:name="List Number 5"/>
    <w:lsdException w:qFormat="1" w:unhideWhenUsed="0" w:semiHidden="0" w:uiPriority="0" w:name="Title"/>
    <w:lsdException w:unhideWhenUsed="0" w:semiHidden="0" w:uiPriority="0" w:name="Closing"/>
    <w:lsdException w:unhideWhenUsed="0" w:semiHidden="0" w:uiPriority="0" w:name="Signature"/>
    <w:lsdException w:unhideWhenUsed="0" w:uiPriority="0" w:name="Default Paragraph Font"/>
    <w:lsdException w:unhideWhenUsed="0" w:semiHidden="0" w:uiPriority="0" w:name="Body Text"/>
    <w:lsdException w:unhideWhenUsed="0" w:semiHidden="0" w:uiPriority="0" w:name="Body Text Indent"/>
    <w:lsdException w:unhideWhenUsed="0" w:semiHidden="0" w:uiPriority="0" w:name="List Continue"/>
    <w:lsdException w:unhideWhenUsed="0" w:semiHidden="0" w:uiPriority="0" w:name="List Continue 2"/>
    <w:lsdException w:unhideWhenUsed="0" w:semiHidden="0" w:uiPriority="0" w:name="List Continue 3"/>
    <w:lsdException w:unhideWhenUsed="0" w:semiHidden="0" w:uiPriority="0" w:name="List Continue 4"/>
    <w:lsdException w:unhideWhenUsed="0" w:semiHidden="0" w:uiPriority="0" w:name="List Continue 5"/>
    <w:lsdException w:unhideWhenUsed="0" w:semiHidden="0" w:uiPriority="0" w:name="Message Header"/>
    <w:lsdException w:qFormat="1" w:unhideWhenUsed="0" w:semiHidden="0" w:uiPriority="0" w:name="Subtitle"/>
    <w:lsdException w:unhideWhenUsed="0" w:semiHidden="0" w:uiPriority="0" w:name="Salutation"/>
    <w:lsdException w:unhideWhenUsed="0" w:semiHidden="0" w:uiPriority="0" w:name="Date"/>
    <w:lsdException w:unhideWhenUsed="0" w:semiHidden="0" w:uiPriority="0" w:name="Body Text First Indent"/>
    <w:lsdException w:unhideWhenUsed="0" w:semiHidden="0" w:uiPriority="0" w:name="Body Text First Indent 2"/>
    <w:lsdException w:unhideWhenUsed="0" w:semiHidden="0" w:uiPriority="0" w:name="Note Heading"/>
    <w:lsdException w:unhideWhenUsed="0" w:semiHidden="0" w:uiPriority="0" w:name="Body Text 2"/>
    <w:lsdException w:unhideWhenUsed="0" w:semiHidden="0" w:uiPriority="0" w:name="Body Text 3"/>
    <w:lsdException w:unhideWhenUsed="0" w:semiHidden="0" w:uiPriority="0" w:name="Body Text Indent 2"/>
    <w:lsdException w:unhideWhenUsed="0" w:semiHidden="0" w:uiPriority="0" w:name="Body Text Indent 3"/>
    <w:lsdException w:unhideWhenUsed="0" w:semiHidden="0" w:uiPriority="0" w:name="Block Text"/>
    <w:lsdException w:qFormat="1" w:unhideWhenUsed="0" w:semiHidden="0" w:uiPriority="0" w:name="Hyperlink"/>
    <w:lsdException w:unhideWhenUsed="0" w:semiHidden="0" w:uiPriority="0" w:name="FollowedHyperlink"/>
    <w:lsdException w:qFormat="1" w:unhideWhenUsed="0" w:semiHidden="0" w:uiPriority="0" w:name="Strong"/>
    <w:lsdException w:qFormat="1" w:unhideWhenUsed="0" w:semiHidden="0" w:uiPriority="0" w:name="Emphasis"/>
    <w:lsdException w:unhideWhenUsed="0" w:semiHidden="0" w:uiPriority="0" w:name="Document Map"/>
    <w:lsdException w:unhideWhenUsed="0" w:semiHidden="0" w:uiPriority="0" w:name="Plain Text"/>
    <w:lsdException w:unhideWhenUsed="0" w:semiHidden="0" w:uiPriority="0" w:name="E-mail Signature"/>
    <w:lsdException w:unhideWhenUsed="0" w:semiHidden="0" w:uiPriority="0" w:name="Normal (Web)"/>
    <w:lsdException w:unhideWhenUsed="0" w:semiHidden="0" w:uiPriority="0" w:name="HTML Acronym"/>
    <w:lsdException w:unhideWhenUsed="0" w:semiHidden="0" w:uiPriority="0" w:name="HTML Address"/>
    <w:lsdException w:unhideWhenUsed="0" w:semiHidden="0" w:uiPriority="0" w:name="HTML Cite"/>
    <w:lsdException w:unhideWhenUsed="0" w:semiHidden="0" w:uiPriority="0" w:name="HTML Code"/>
    <w:lsdException w:unhideWhenUsed="0" w:semiHidden="0" w:uiPriority="0" w:name="HTML Definition"/>
    <w:lsdException w:unhideWhenUsed="0" w:semiHidden="0" w:uiPriority="0" w:name="HTML Keyboard"/>
    <w:lsdException w:unhideWhenUsed="0" w:semiHidden="0" w:uiPriority="0" w:name="HTML Preformatted"/>
    <w:lsdException w:unhideWhenUsed="0" w:semiHidden="0" w:uiPriority="0" w:name="HTML Sample"/>
    <w:lsdException w:unhideWhenUsed="0" w:semiHidden="0" w:uiPriority="0" w:name="HTML Typewriter"/>
    <w:lsdException w:unhideWhenUsed="0" w:semiHidden="0" w:uiPriority="0" w:name="HTML Variable"/>
    <w:lsdException w:qFormat="1" w:unhideWhenUsed="0" w:uiPriority="0" w:name="Normal Table"/>
    <w:lsdException w:unhideWhenUsed="0" w:semiHidden="0" w:uiPriority="0" w:name="annotation subject"/>
    <w:lsdException w:unhideWhenUsed="0" w:semiHidden="0" w:uiPriority="0" w:name="Table Simple 1"/>
    <w:lsdException w:unhideWhenUsed="0" w:semiHidden="0" w:uiPriority="0" w:name="Table Simple 2"/>
    <w:lsdException w:unhideWhenUsed="0" w:semiHidden="0" w:uiPriority="0" w:name="Table Simple 3"/>
    <w:lsdException w:unhideWhenUsed="0" w:semiHidden="0" w:uiPriority="0" w:name="Table Classic 1"/>
    <w:lsdException w:unhideWhenUsed="0" w:semiHidden="0" w:uiPriority="0" w:name="Table Classic 2"/>
    <w:lsdException w:unhideWhenUsed="0" w:semiHidden="0" w:uiPriority="0" w:name="Table Classic 3"/>
    <w:lsdException w:unhideWhenUsed="0" w:semiHidden="0" w:uiPriority="0" w:name="Table Classic 4"/>
    <w:lsdException w:unhideWhenUsed="0" w:semiHidden="0" w:uiPriority="0" w:name="Table Colorful 1"/>
    <w:lsdException w:unhideWhenUsed="0" w:semiHidden="0" w:uiPriority="0" w:name="Table Colorful 2"/>
    <w:lsdException w:unhideWhenUsed="0" w:semiHidden="0" w:uiPriority="0" w:name="Table Colorful 3"/>
    <w:lsdException w:unhideWhenUsed="0" w:semiHidden="0" w:uiPriority="0" w:name="Table Columns 1"/>
    <w:lsdException w:unhideWhenUsed="0" w:semiHidden="0" w:uiPriority="0" w:name="Table Columns 2"/>
    <w:lsdException w:unhideWhenUsed="0" w:semiHidden="0" w:uiPriority="0" w:name="Table Columns 3"/>
    <w:lsdException w:unhideWhenUsed="0" w:semiHidden="0" w:uiPriority="0" w:name="Table Columns 4"/>
    <w:lsdException w:unhideWhenUsed="0" w:semiHidden="0" w:uiPriority="0" w:name="Table Columns 5"/>
    <w:lsdException w:unhideWhenUsed="0" w:semiHidden="0" w:uiPriority="0" w:name="Table Grid 1"/>
    <w:lsdException w:unhideWhenUsed="0" w:semiHidden="0" w:uiPriority="0" w:name="Table Grid 2"/>
    <w:lsdException w:unhideWhenUsed="0" w:semiHidden="0" w:uiPriority="0" w:name="Table Grid 3"/>
    <w:lsdException w:unhideWhenUsed="0" w:semiHidden="0" w:uiPriority="0" w:name="Table Grid 4"/>
    <w:lsdException w:unhideWhenUsed="0" w:semiHidden="0" w:uiPriority="0" w:name="Table Grid 5"/>
    <w:lsdException w:unhideWhenUsed="0" w:semiHidden="0" w:uiPriority="0" w:name="Table Grid 6"/>
    <w:lsdException w:unhideWhenUsed="0" w:semiHidden="0" w:uiPriority="0" w:name="Table Grid 7"/>
    <w:lsdException w:unhideWhenUsed="0" w:semiHidden="0" w:uiPriority="0" w:name="Table Grid 8"/>
    <w:lsdException w:unhideWhenUsed="0" w:semiHidden="0" w:uiPriority="0" w:name="Table List 1"/>
    <w:lsdException w:unhideWhenUsed="0" w:semiHidden="0" w:uiPriority="0" w:name="Table List 2"/>
    <w:lsdException w:unhideWhenUsed="0" w:semiHidden="0" w:uiPriority="0" w:name="Table List 3"/>
    <w:lsdException w:unhideWhenUsed="0" w:semiHidden="0" w:uiPriority="0" w:name="Table List 4"/>
    <w:lsdException w:unhideWhenUsed="0" w:semiHidden="0" w:uiPriority="0" w:name="Table List 5"/>
    <w:lsdException w:unhideWhenUsed="0" w:semiHidden="0" w:uiPriority="0" w:name="Table List 6"/>
    <w:lsdException w:unhideWhenUsed="0" w:semiHidden="0" w:uiPriority="0" w:name="Table List 7"/>
    <w:lsdException w:unhideWhenUsed="0" w:semiHidden="0" w:uiPriority="0" w:name="Table List 8"/>
    <w:lsdException w:unhideWhenUsed="0" w:semiHidden="0" w:uiPriority="0" w:name="Table 3D effects 1"/>
    <w:lsdException w:unhideWhenUsed="0" w:semiHidden="0" w:uiPriority="0" w:name="Table 3D effects 2"/>
    <w:lsdException w:unhideWhenUsed="0" w:semiHidden="0" w:uiPriority="0" w:name="Table 3D effects 3"/>
    <w:lsdException w:unhideWhenUsed="0" w:semiHidden="0" w:uiPriority="0" w:name="Table Contemporary"/>
    <w:lsdException w:unhideWhenUsed="0" w:semiHidden="0" w:uiPriority="0" w:name="Table Elegant"/>
    <w:lsdException w:unhideWhenUsed="0" w:semiHidden="0" w:uiPriority="0" w:name="Table Professional"/>
    <w:lsdException w:unhideWhenUsed="0" w:semiHidden="0" w:uiPriority="0" w:name="Table Subtle 1"/>
    <w:lsdException w:unhideWhenUsed="0" w:semiHidden="0" w:uiPriority="0" w:name="Table Subtle 2"/>
    <w:lsdException w:unhideWhenUsed="0" w:semiHidden="0" w:uiPriority="0" w:name="Table Web 1"/>
    <w:lsdException w:unhideWhenUsed="0" w:semiHidden="0" w:uiPriority="0" w:name="Table Web 2"/>
    <w:lsdException w:unhideWhenUsed="0" w:semiHidden="0" w:uiPriority="0" w:name="Table Web 3"/>
    <w:lsdException w:unhideWhenUsed="0" w:semiHidden="0" w:uiPriority="0" w:name="Balloon Text"/>
    <w:lsdException w:unhideWhenUsed="0" w:semiHidden="0" w:uiPriority="0" w:name="Table Grid"/>
    <w:lsdException w:unhideWhenUsed="0" w:semiHidden="0" w:uiPriority="0" w:name="Table Theme"/>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atentStyles>
  <w:style w:type="paragraph" w:styleId="Normal" w:default="1">
    <w:name w:val="Normal"/>
    <w:uiPriority w:val="0"/>
    <w:qFormat/>
    <w:pPr>
      <w:widowControl/>
      <w:suppressAutoHyphens w:val="true"/>
      <w:bidi w:val="0"/>
      <w:jc w:val="left"/>
    </w:pPr>
    <w:rPr>
      <w:rFonts w:ascii="Calibri" w:hAnsi="Calibri" w:eastAsia="宋体" w:cs="" w:asciiTheme="minorAscii" w:cstheme="minorBidi" w:eastAsiaTheme="minorEastAsia" w:hAnsiTheme="minorAscii"/>
      <w:color w:val="auto"/>
      <w:sz w:val="24"/>
      <w:szCs w:val="20"/>
      <w:lang w:val="en-US" w:eastAsia="zh-CN" w:bidi="ar-SA"/>
    </w:rPr>
  </w:style>
  <w:style w:type="paragraph" w:styleId="Heading1">
    <w:name w:val="Heading 1"/>
    <w:basedOn w:val="Normal"/>
    <w:uiPriority w:val="0"/>
    <w:qFormat/>
    <w:pPr>
      <w:keepNext/>
      <w:keepLines/>
      <w:spacing w:lineRule="auto" w:line="576" w:before="340" w:after="330"/>
      <w:outlineLvl w:val="0"/>
    </w:pPr>
    <w:rPr>
      <w:b/>
      <w:bCs/>
      <w:sz w:val="44"/>
      <w:szCs w:val="44"/>
    </w:rPr>
  </w:style>
  <w:style w:type="paragraph" w:styleId="Heading2">
    <w:name w:val="Heading 2"/>
    <w:basedOn w:val="Normal"/>
    <w:uiPriority w:val="0"/>
    <w:unhideWhenUsed/>
    <w:qFormat/>
    <w:pPr>
      <w:keepNext/>
      <w:keepLines/>
      <w:spacing w:lineRule="auto" w:line="415" w:before="260" w:after="260"/>
      <w:outlineLvl w:val="1"/>
    </w:pPr>
    <w:rPr>
      <w:b/>
      <w:bCs/>
      <w:sz w:val="32"/>
      <w:szCs w:val="32"/>
    </w:rPr>
  </w:style>
  <w:style w:type="character" w:styleId="DefaultParagraphFont" w:default="1">
    <w:name w:val="Default Paragraph Font"/>
    <w:uiPriority w:val="0"/>
    <w:semiHidden/>
    <w:rPr/>
  </w:style>
  <w:style w:type="character" w:styleId="FollowedHyperlink">
    <w:name w:val="FollowedHyperlink"/>
    <w:basedOn w:val="DefaultParagraphFont"/>
    <w:uiPriority w:val="0"/>
    <w:rPr>
      <w:color w:val="800080"/>
      <w:u w:val="single"/>
    </w:rPr>
  </w:style>
  <w:style w:type="character" w:styleId="InternetLink">
    <w:name w:val="Internet Link"/>
    <w:basedOn w:val="DefaultParagraphFont"/>
    <w:uiPriority w:val="0"/>
    <w:qFormat/>
    <w:rPr>
      <w:color w:val="0000FF"/>
      <w:u w:val="single"/>
      <w:lang w:val="zxx" w:eastAsia="zxx" w:bidi="zxx"/>
    </w:rPr>
  </w:style>
  <w:style w:type="paragraph" w:styleId="Heading">
    <w:name w:val="Heading"/>
    <w:basedOn w:val="Normal"/>
    <w:next w:val="TextBody"/>
    <w:pPr>
      <w:keepNext/>
      <w:spacing w:before="240" w:after="120"/>
    </w:pPr>
    <w:rPr>
      <w:rFonts w:ascii="Liberation Sans" w:hAnsi="Liberation Sans" w:eastAsia="WenQuanYi Zen Hei Sharp" w:cs="Lohit Devanagari"/>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pPr>
      <w:suppressLineNumbers/>
      <w:spacing w:before="120" w:after="120"/>
    </w:pPr>
    <w:rPr>
      <w:rFonts w:cs="Lohit Devanagari"/>
      <w:i/>
      <w:iCs/>
      <w:sz w:val="24"/>
      <w:szCs w:val="24"/>
    </w:rPr>
  </w:style>
  <w:style w:type="paragraph" w:styleId="Index">
    <w:name w:val="Index"/>
    <w:basedOn w:val="Normal"/>
    <w:pPr>
      <w:suppressLineNumbers/>
    </w:pPr>
    <w:rPr>
      <w:rFonts w:cs="Lohit Devanagari"/>
    </w:rPr>
  </w:style>
  <w:style w:type="paragraph" w:styleId="Caption1">
    <w:name w:val="caption"/>
    <w:basedOn w:val="Normal"/>
    <w:uiPriority w:val="0"/>
    <w:unhideWhenUsed/>
    <w:qFormat/>
    <w:pPr/>
    <w:rPr>
      <w:rFonts w:ascii="Arial" w:hAnsi="Arial" w:eastAsia="黑体" w:cs="Arial"/>
      <w:sz w:val="20"/>
    </w:rPr>
  </w:style>
  <w:style w:type="paragraph" w:styleId="Footer">
    <w:name w:val="Footer"/>
    <w:basedOn w:val="Normal"/>
    <w:uiPriority w:val="0"/>
    <w:pPr>
      <w:tabs>
        <w:tab w:val="center" w:pos="4153" w:leader="none"/>
        <w:tab w:val="right" w:pos="8306" w:leader="none"/>
      </w:tabs>
      <w:jc w:val="left"/>
    </w:pPr>
    <w:rPr>
      <w:sz w:val="18"/>
      <w:szCs w:val="18"/>
    </w:rPr>
  </w:style>
  <w:style w:type="paragraph" w:styleId="Header">
    <w:name w:val="Header"/>
    <w:basedOn w:val="Normal"/>
    <w:uiPriority w:val="0"/>
    <w:pPr>
      <w:tabs>
        <w:tab w:val="center" w:pos="4153" w:leader="none"/>
        <w:tab w:val="right" w:pos="8306" w:leader="none"/>
      </w:tabs>
    </w:pPr>
    <w:rPr>
      <w:sz w:val="18"/>
      <w:szCs w:val="18"/>
    </w:rPr>
  </w:style>
  <w:style w:type="paragraph" w:styleId="FrameContents">
    <w:name w:val="Frame Contents"/>
    <w:basedOn w:val="Normal"/>
    <w:pPr/>
    <w:rPr/>
  </w:style>
  <w:style w:type="table" w:default="1" w:styleId="10">
    <w:name w:val="Normal Table"/>
    <w:uiPriority w:val="0"/>
    <w:semiHidden/>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hidden-mountain-49766.herokuapp.com/"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Relationship Id="rId27"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Application>LibreOffice/4.3.7.2$Linux_X86_64 LibreOffice_project/430$Build-2</Application>
  <Paragraphs>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2017-02-28T16:09:00Z</dcterms:created>
  <dc:creator>desig</dc:creator>
  <dc:language>en-GB</dc:language>
  <cp:lastModifiedBy>Christopher Harris</cp:lastModifiedBy>
  <dcterms:modified xsi:type="dcterms:W3CDTF">2017-03-02T13:10:42Z</dcterms:modified>
  <cp:revision>2</cp:revision>
</cp:coreProperties>
</file>